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827" w:rsidRPr="00D90827" w:rsidRDefault="00D90827" w:rsidP="00D90827">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JD_EID*"/>
      <w:bookmarkStart w:id="1" w:name="_GoBack"/>
      <w:bookmarkEnd w:id="1"/>
    </w:p>
    <w:bookmarkEnd w:id="0"/>
    <w:p w:rsidR="00D90827" w:rsidRPr="00D90827" w:rsidRDefault="00D90827" w:rsidP="00D90827">
      <w:pPr>
        <w:spacing w:before="180" w:after="180" w:line="240" w:lineRule="auto"/>
        <w:jc w:val="center"/>
        <w:outlineLvl w:val="1"/>
        <w:rPr>
          <w:rFonts w:ascii="Helvetica" w:eastAsia="Times New Roman" w:hAnsi="Helvetica" w:cs="Helvetica"/>
          <w:b/>
          <w:bCs/>
          <w:color w:val="000000"/>
          <w:sz w:val="24"/>
          <w:szCs w:val="24"/>
        </w:rPr>
      </w:pPr>
      <w:r w:rsidRPr="00D90827">
        <w:rPr>
          <w:rFonts w:ascii="Helvetica" w:eastAsia="Times New Roman" w:hAnsi="Helvetica" w:cs="Helvetica"/>
          <w:b/>
          <w:bCs/>
          <w:color w:val="000000"/>
          <w:sz w:val="24"/>
          <w:szCs w:val="24"/>
        </w:rPr>
        <w:t>Compliance with the Health Insurance Portability and Accountability Act</w:t>
      </w:r>
    </w:p>
    <w:p w:rsidR="00D90827" w:rsidRPr="00D90827" w:rsidRDefault="00D90827" w:rsidP="00D90827">
      <w:pPr>
        <w:spacing w:before="100" w:beforeAutospacing="1" w:after="180" w:line="240" w:lineRule="auto"/>
        <w:rPr>
          <w:rFonts w:ascii="Arial" w:eastAsia="Times New Roman" w:hAnsi="Arial" w:cs="Arial"/>
          <w:sz w:val="24"/>
          <w:szCs w:val="24"/>
        </w:rPr>
      </w:pPr>
      <w:r w:rsidRPr="00D90827">
        <w:rPr>
          <w:rFonts w:ascii="Arial" w:eastAsia="Times New Roman" w:hAnsi="Arial" w:cs="Arial"/>
          <w:sz w:val="24"/>
          <w:szCs w:val="24"/>
        </w:rPr>
        <w:t>The Board of Education directs the superintendent or designee to take steps to ensure compliance with the Health Insurance Portability and Accountability Act of 1996 (HIPAA). Compliance activities shall include conducting an audit to determine applicability of HIPAA to district operations, recommending policies and regulations to be adopted by the Board, adoption or revision of administrative policies and procedures and implementation of same, including record keeping procedures, preparation of necessary documents, employee training, and all other activities necessary to ensure compliance.</w:t>
      </w:r>
    </w:p>
    <w:p w:rsidR="00D90827" w:rsidRPr="00D90827" w:rsidRDefault="00562EE0" w:rsidP="00D90827">
      <w:pPr>
        <w:spacing w:before="100" w:beforeAutospacing="1" w:after="180" w:line="240" w:lineRule="auto"/>
        <w:rPr>
          <w:rFonts w:ascii="Arial" w:eastAsia="Times New Roman" w:hAnsi="Arial" w:cs="Arial"/>
          <w:sz w:val="24"/>
          <w:szCs w:val="24"/>
        </w:rPr>
      </w:pPr>
      <w:r>
        <w:rPr>
          <w:rFonts w:ascii="Arial" w:eastAsia="Times New Roman" w:hAnsi="Arial" w:cs="Arial"/>
          <w:sz w:val="24"/>
          <w:szCs w:val="24"/>
        </w:rPr>
        <w:t>Adopted:  July 2016</w:t>
      </w:r>
    </w:p>
    <w:p w:rsidR="00D90827" w:rsidRPr="00D90827" w:rsidRDefault="00D90827" w:rsidP="00D90827">
      <w:pPr>
        <w:spacing w:before="180" w:after="100" w:afterAutospacing="1" w:line="240" w:lineRule="auto"/>
        <w:rPr>
          <w:rFonts w:ascii="Arial" w:eastAsia="Times New Roman" w:hAnsi="Arial" w:cs="Arial"/>
          <w:sz w:val="24"/>
          <w:szCs w:val="24"/>
        </w:rPr>
      </w:pPr>
      <w:r w:rsidRPr="00D90827">
        <w:rPr>
          <w:rFonts w:ascii="Arial" w:eastAsia="Times New Roman" w:hAnsi="Arial" w:cs="Arial"/>
          <w:sz w:val="24"/>
          <w:szCs w:val="24"/>
        </w:rPr>
        <w:t xml:space="preserve">LEGAL </w:t>
      </w:r>
      <w:proofErr w:type="gramStart"/>
      <w:r w:rsidRPr="00D90827">
        <w:rPr>
          <w:rFonts w:ascii="Arial" w:eastAsia="Times New Roman" w:hAnsi="Arial" w:cs="Arial"/>
          <w:sz w:val="24"/>
          <w:szCs w:val="24"/>
        </w:rPr>
        <w:t>REFS.:</w:t>
      </w:r>
      <w:proofErr w:type="gramEnd"/>
      <w:r w:rsidRPr="00D90827">
        <w:rPr>
          <w:rFonts w:ascii="Arial" w:eastAsia="Times New Roman" w:hAnsi="Arial" w:cs="Arial"/>
          <w:sz w:val="24"/>
          <w:szCs w:val="24"/>
        </w:rPr>
        <w:t>  P.L. 104-191 (1996); 42 U.S.C. 1320dd-1320d-8</w:t>
      </w:r>
    </w:p>
    <w:p w:rsidR="00D90827" w:rsidRPr="00D90827" w:rsidRDefault="00D90827" w:rsidP="00D90827">
      <w:pPr>
        <w:spacing w:before="100" w:beforeAutospacing="1" w:after="100" w:afterAutospacing="1" w:line="240" w:lineRule="auto"/>
        <w:ind w:left="2440"/>
        <w:rPr>
          <w:rFonts w:ascii="Arial" w:eastAsia="Times New Roman" w:hAnsi="Arial" w:cs="Arial"/>
          <w:sz w:val="24"/>
          <w:szCs w:val="24"/>
        </w:rPr>
      </w:pPr>
      <w:proofErr w:type="gramStart"/>
      <w:r w:rsidRPr="00D90827">
        <w:rPr>
          <w:rFonts w:ascii="Arial" w:eastAsia="Times New Roman" w:hAnsi="Arial" w:cs="Arial"/>
          <w:sz w:val="24"/>
          <w:szCs w:val="24"/>
        </w:rPr>
        <w:t>65 Fed.</w:t>
      </w:r>
      <w:proofErr w:type="gramEnd"/>
      <w:r w:rsidRPr="00D90827">
        <w:rPr>
          <w:rFonts w:ascii="Arial" w:eastAsia="Times New Roman" w:hAnsi="Arial" w:cs="Arial"/>
          <w:sz w:val="24"/>
          <w:szCs w:val="24"/>
        </w:rPr>
        <w:t xml:space="preserve"> Reg. 50312-50372</w:t>
      </w:r>
    </w:p>
    <w:p w:rsidR="00D90827" w:rsidRPr="00D90827" w:rsidRDefault="00D90827" w:rsidP="00D90827">
      <w:pPr>
        <w:spacing w:before="100" w:beforeAutospacing="1" w:after="100" w:afterAutospacing="1" w:line="240" w:lineRule="auto"/>
        <w:ind w:left="2440"/>
        <w:rPr>
          <w:rFonts w:ascii="Arial" w:eastAsia="Times New Roman" w:hAnsi="Arial" w:cs="Arial"/>
          <w:sz w:val="24"/>
          <w:szCs w:val="24"/>
        </w:rPr>
      </w:pPr>
      <w:proofErr w:type="gramStart"/>
      <w:r w:rsidRPr="00D90827">
        <w:rPr>
          <w:rFonts w:ascii="Arial" w:eastAsia="Times New Roman" w:hAnsi="Arial" w:cs="Arial"/>
          <w:sz w:val="24"/>
          <w:szCs w:val="24"/>
        </w:rPr>
        <w:t>65 Fed.</w:t>
      </w:r>
      <w:proofErr w:type="gramEnd"/>
      <w:r w:rsidRPr="00D90827">
        <w:rPr>
          <w:rFonts w:ascii="Arial" w:eastAsia="Times New Roman" w:hAnsi="Arial" w:cs="Arial"/>
          <w:sz w:val="24"/>
          <w:szCs w:val="24"/>
        </w:rPr>
        <w:t xml:space="preserve"> Reg. 82462-82829</w:t>
      </w:r>
    </w:p>
    <w:p w:rsidR="00D90827" w:rsidRPr="00D90827" w:rsidRDefault="00D90827" w:rsidP="00D90827">
      <w:pPr>
        <w:spacing w:before="100" w:beforeAutospacing="1" w:after="100" w:afterAutospacing="1" w:line="240" w:lineRule="auto"/>
        <w:ind w:left="2440"/>
        <w:rPr>
          <w:rFonts w:ascii="Arial" w:eastAsia="Times New Roman" w:hAnsi="Arial" w:cs="Arial"/>
          <w:sz w:val="24"/>
          <w:szCs w:val="24"/>
        </w:rPr>
      </w:pPr>
      <w:proofErr w:type="gramStart"/>
      <w:r w:rsidRPr="00D90827">
        <w:rPr>
          <w:rFonts w:ascii="Arial" w:eastAsia="Times New Roman" w:hAnsi="Arial" w:cs="Arial"/>
          <w:sz w:val="24"/>
          <w:szCs w:val="24"/>
        </w:rPr>
        <w:t>63 Fed.</w:t>
      </w:r>
      <w:proofErr w:type="gramEnd"/>
      <w:r w:rsidRPr="00D90827">
        <w:rPr>
          <w:rFonts w:ascii="Arial" w:eastAsia="Times New Roman" w:hAnsi="Arial" w:cs="Arial"/>
          <w:sz w:val="24"/>
          <w:szCs w:val="24"/>
        </w:rPr>
        <w:t xml:space="preserve"> Reg. 43242-43280</w:t>
      </w:r>
    </w:p>
    <w:p w:rsidR="00D90827" w:rsidRPr="00D90827" w:rsidRDefault="00D90827" w:rsidP="00D90827">
      <w:pPr>
        <w:spacing w:before="100" w:beforeAutospacing="1" w:after="100" w:afterAutospacing="1" w:line="240" w:lineRule="auto"/>
        <w:ind w:left="2440"/>
        <w:rPr>
          <w:rFonts w:ascii="Arial" w:eastAsia="Times New Roman" w:hAnsi="Arial" w:cs="Arial"/>
          <w:sz w:val="24"/>
          <w:szCs w:val="24"/>
        </w:rPr>
      </w:pPr>
      <w:proofErr w:type="gramStart"/>
      <w:r w:rsidRPr="00D90827">
        <w:rPr>
          <w:rFonts w:ascii="Arial" w:eastAsia="Times New Roman" w:hAnsi="Arial" w:cs="Arial"/>
          <w:sz w:val="24"/>
          <w:szCs w:val="24"/>
        </w:rPr>
        <w:t>67 Fed.</w:t>
      </w:r>
      <w:proofErr w:type="gramEnd"/>
      <w:r w:rsidRPr="00D90827">
        <w:rPr>
          <w:rFonts w:ascii="Arial" w:eastAsia="Times New Roman" w:hAnsi="Arial" w:cs="Arial"/>
          <w:sz w:val="24"/>
          <w:szCs w:val="24"/>
        </w:rPr>
        <w:t xml:space="preserve"> Reg. 53182-53273</w:t>
      </w:r>
    </w:p>
    <w:p w:rsidR="00D90827" w:rsidRPr="00D90827" w:rsidRDefault="00D90827" w:rsidP="00D90827">
      <w:pPr>
        <w:spacing w:before="180" w:after="100" w:afterAutospacing="1" w:line="240" w:lineRule="auto"/>
        <w:rPr>
          <w:rFonts w:ascii="Arial" w:eastAsia="Times New Roman" w:hAnsi="Arial" w:cs="Arial"/>
          <w:sz w:val="24"/>
          <w:szCs w:val="24"/>
        </w:rPr>
      </w:pPr>
      <w:bookmarkStart w:id="2" w:name="772"/>
      <w:r w:rsidRPr="00D90827">
        <w:rPr>
          <w:rFonts w:ascii="Arial" w:eastAsia="Times New Roman" w:hAnsi="Arial" w:cs="Arial"/>
          <w:sz w:val="24"/>
          <w:szCs w:val="24"/>
        </w:rPr>
        <w:t xml:space="preserve">CROSS </w:t>
      </w:r>
      <w:proofErr w:type="gramStart"/>
      <w:r w:rsidRPr="00D90827">
        <w:rPr>
          <w:rFonts w:ascii="Arial" w:eastAsia="Times New Roman" w:hAnsi="Arial" w:cs="Arial"/>
          <w:sz w:val="24"/>
          <w:szCs w:val="24"/>
        </w:rPr>
        <w:t>REFS.:</w:t>
      </w:r>
      <w:proofErr w:type="gramEnd"/>
      <w:r w:rsidRPr="00D90827">
        <w:rPr>
          <w:rFonts w:ascii="Arial" w:eastAsia="Times New Roman" w:hAnsi="Arial" w:cs="Arial"/>
          <w:sz w:val="24"/>
          <w:szCs w:val="24"/>
        </w:rPr>
        <w:t xml:space="preserve"> </w:t>
      </w:r>
      <w:bookmarkEnd w:id="2"/>
      <w:r w:rsidRPr="00D90827">
        <w:rPr>
          <w:rFonts w:ascii="Arial" w:eastAsia="Times New Roman" w:hAnsi="Arial" w:cs="Arial"/>
          <w:sz w:val="24"/>
          <w:szCs w:val="24"/>
        </w:rPr>
        <w:fldChar w:fldCharType="begin"/>
      </w:r>
      <w:r w:rsidRPr="00D90827">
        <w:rPr>
          <w:rFonts w:ascii="Arial" w:eastAsia="Times New Roman" w:hAnsi="Arial" w:cs="Arial"/>
          <w:sz w:val="24"/>
          <w:szCs w:val="24"/>
        </w:rPr>
        <w:instrText xml:space="preserve"> HYPERLINK "http://z2.ctspublish.com/casb/DocViewer.jsp?docid=165&amp;z2collection=core" \l "JD_GBJ" </w:instrText>
      </w:r>
      <w:r w:rsidRPr="00D90827">
        <w:rPr>
          <w:rFonts w:ascii="Arial" w:eastAsia="Times New Roman" w:hAnsi="Arial" w:cs="Arial"/>
          <w:sz w:val="24"/>
          <w:szCs w:val="24"/>
        </w:rPr>
        <w:fldChar w:fldCharType="separate"/>
      </w:r>
      <w:r w:rsidRPr="00D90827">
        <w:rPr>
          <w:rFonts w:ascii="Arial" w:eastAsia="Times New Roman" w:hAnsi="Arial" w:cs="Arial"/>
          <w:color w:val="0000FF"/>
          <w:sz w:val="24"/>
          <w:szCs w:val="24"/>
          <w:u w:val="single"/>
        </w:rPr>
        <w:t>GBJ</w:t>
      </w:r>
      <w:r w:rsidRPr="00D90827">
        <w:rPr>
          <w:rFonts w:ascii="Arial" w:eastAsia="Times New Roman" w:hAnsi="Arial" w:cs="Arial"/>
          <w:sz w:val="24"/>
          <w:szCs w:val="24"/>
        </w:rPr>
        <w:fldChar w:fldCharType="end"/>
      </w:r>
      <w:r w:rsidRPr="00D90827">
        <w:rPr>
          <w:rFonts w:ascii="Arial" w:eastAsia="Times New Roman" w:hAnsi="Arial" w:cs="Arial"/>
          <w:sz w:val="24"/>
          <w:szCs w:val="24"/>
        </w:rPr>
        <w:t xml:space="preserve">, </w:t>
      </w:r>
      <w:r w:rsidRPr="00D90827">
        <w:rPr>
          <w:rFonts w:ascii="Arial" w:eastAsia="Times New Roman" w:hAnsi="Arial" w:cs="Arial"/>
          <w:sz w:val="20"/>
          <w:szCs w:val="20"/>
        </w:rPr>
        <w:t>Personnel Records and Files</w:t>
      </w:r>
    </w:p>
    <w:p w:rsidR="00D90827" w:rsidRPr="00D90827" w:rsidRDefault="00CB306E" w:rsidP="00D90827">
      <w:pPr>
        <w:spacing w:before="100" w:beforeAutospacing="1" w:after="100" w:afterAutospacing="1" w:line="240" w:lineRule="auto"/>
        <w:ind w:left="2440"/>
        <w:rPr>
          <w:rFonts w:ascii="Arial" w:eastAsia="Times New Roman" w:hAnsi="Arial" w:cs="Arial"/>
          <w:sz w:val="24"/>
          <w:szCs w:val="24"/>
        </w:rPr>
      </w:pPr>
      <w:hyperlink r:id="rId7" w:anchor="JD_GCBD" w:history="1">
        <w:r w:rsidR="00D90827" w:rsidRPr="00D90827">
          <w:rPr>
            <w:rFonts w:ascii="Arial" w:eastAsia="Times New Roman" w:hAnsi="Arial" w:cs="Arial"/>
            <w:color w:val="0000FF"/>
            <w:sz w:val="24"/>
            <w:szCs w:val="24"/>
            <w:u w:val="single"/>
          </w:rPr>
          <w:t>GCBD</w:t>
        </w:r>
      </w:hyperlink>
      <w:r w:rsidR="00D90827" w:rsidRPr="00D90827">
        <w:rPr>
          <w:rFonts w:ascii="Arial" w:eastAsia="Times New Roman" w:hAnsi="Arial" w:cs="Arial"/>
          <w:sz w:val="24"/>
          <w:szCs w:val="24"/>
        </w:rPr>
        <w:t xml:space="preserve">, </w:t>
      </w:r>
      <w:r w:rsidR="00D90827" w:rsidRPr="00D90827">
        <w:rPr>
          <w:rFonts w:ascii="Arial" w:eastAsia="Times New Roman" w:hAnsi="Arial" w:cs="Arial"/>
          <w:sz w:val="20"/>
          <w:szCs w:val="20"/>
        </w:rPr>
        <w:t>Professional Staff Fringe Benefits</w:t>
      </w:r>
    </w:p>
    <w:p w:rsidR="00D90827" w:rsidRPr="00D90827" w:rsidRDefault="00CB306E" w:rsidP="00D90827">
      <w:pPr>
        <w:spacing w:before="100" w:beforeAutospacing="1" w:after="100" w:afterAutospacing="1" w:line="240" w:lineRule="auto"/>
        <w:ind w:left="2440"/>
        <w:rPr>
          <w:rFonts w:ascii="Arial" w:eastAsia="Times New Roman" w:hAnsi="Arial" w:cs="Arial"/>
          <w:sz w:val="24"/>
          <w:szCs w:val="24"/>
        </w:rPr>
      </w:pPr>
      <w:hyperlink r:id="rId8" w:anchor="JD_GDBD" w:history="1">
        <w:r w:rsidR="00D90827" w:rsidRPr="00D90827">
          <w:rPr>
            <w:rFonts w:ascii="Arial" w:eastAsia="Times New Roman" w:hAnsi="Arial" w:cs="Arial"/>
            <w:color w:val="0000FF"/>
            <w:sz w:val="24"/>
            <w:szCs w:val="24"/>
            <w:u w:val="single"/>
          </w:rPr>
          <w:t>GDBD</w:t>
        </w:r>
      </w:hyperlink>
      <w:r w:rsidR="00D90827" w:rsidRPr="00D90827">
        <w:rPr>
          <w:rFonts w:ascii="Arial" w:eastAsia="Times New Roman" w:hAnsi="Arial" w:cs="Arial"/>
          <w:sz w:val="24"/>
          <w:szCs w:val="24"/>
        </w:rPr>
        <w:t xml:space="preserve">, </w:t>
      </w:r>
      <w:r w:rsidR="00D90827" w:rsidRPr="00D90827">
        <w:rPr>
          <w:rFonts w:ascii="Arial" w:eastAsia="Times New Roman" w:hAnsi="Arial" w:cs="Arial"/>
          <w:sz w:val="20"/>
          <w:szCs w:val="20"/>
        </w:rPr>
        <w:t>Support Staff Fringe Benefits</w:t>
      </w:r>
    </w:p>
    <w:p w:rsidR="00D90827" w:rsidRPr="00D90827" w:rsidRDefault="00CB306E" w:rsidP="00D90827">
      <w:pPr>
        <w:spacing w:before="100" w:beforeAutospacing="1" w:after="100" w:afterAutospacing="1" w:line="240" w:lineRule="auto"/>
        <w:ind w:left="2440"/>
        <w:rPr>
          <w:rFonts w:ascii="Arial" w:eastAsia="Times New Roman" w:hAnsi="Arial" w:cs="Arial"/>
          <w:sz w:val="24"/>
          <w:szCs w:val="24"/>
        </w:rPr>
      </w:pPr>
      <w:hyperlink r:id="rId9" w:anchor="JD_JLA" w:history="1">
        <w:r w:rsidR="00D90827" w:rsidRPr="00D90827">
          <w:rPr>
            <w:rFonts w:ascii="Arial" w:eastAsia="Times New Roman" w:hAnsi="Arial" w:cs="Arial"/>
            <w:color w:val="0000FF"/>
            <w:sz w:val="24"/>
            <w:szCs w:val="24"/>
            <w:u w:val="single"/>
          </w:rPr>
          <w:t>JLA</w:t>
        </w:r>
      </w:hyperlink>
      <w:r w:rsidR="00D90827" w:rsidRPr="00D90827">
        <w:rPr>
          <w:rFonts w:ascii="Arial" w:eastAsia="Times New Roman" w:hAnsi="Arial" w:cs="Arial"/>
          <w:sz w:val="24"/>
          <w:szCs w:val="24"/>
        </w:rPr>
        <w:t xml:space="preserve">, </w:t>
      </w:r>
      <w:r w:rsidR="00D90827" w:rsidRPr="00D90827">
        <w:rPr>
          <w:rFonts w:ascii="Arial" w:eastAsia="Times New Roman" w:hAnsi="Arial" w:cs="Arial"/>
          <w:sz w:val="20"/>
          <w:szCs w:val="20"/>
        </w:rPr>
        <w:t>Student Insurance Programs</w:t>
      </w:r>
    </w:p>
    <w:p w:rsidR="00D90827" w:rsidRPr="00D90827" w:rsidRDefault="00CB306E" w:rsidP="00D90827">
      <w:pPr>
        <w:spacing w:before="100" w:beforeAutospacing="1" w:after="100" w:afterAutospacing="1" w:line="240" w:lineRule="auto"/>
        <w:ind w:left="2440"/>
        <w:rPr>
          <w:rFonts w:ascii="Arial" w:eastAsia="Times New Roman" w:hAnsi="Arial" w:cs="Arial"/>
          <w:sz w:val="24"/>
          <w:szCs w:val="24"/>
        </w:rPr>
      </w:pPr>
      <w:hyperlink r:id="rId10" w:anchor="JD_JLC" w:history="1">
        <w:r w:rsidR="00D90827" w:rsidRPr="00D90827">
          <w:rPr>
            <w:rFonts w:ascii="Arial" w:eastAsia="Times New Roman" w:hAnsi="Arial" w:cs="Arial"/>
            <w:color w:val="0000FF"/>
            <w:sz w:val="24"/>
            <w:szCs w:val="24"/>
            <w:u w:val="single"/>
          </w:rPr>
          <w:t>JLC</w:t>
        </w:r>
      </w:hyperlink>
      <w:r w:rsidR="00D90827" w:rsidRPr="00D90827">
        <w:rPr>
          <w:rFonts w:ascii="Arial" w:eastAsia="Times New Roman" w:hAnsi="Arial" w:cs="Arial"/>
          <w:sz w:val="24"/>
          <w:szCs w:val="24"/>
        </w:rPr>
        <w:t xml:space="preserve">, </w:t>
      </w:r>
      <w:r w:rsidR="00D90827" w:rsidRPr="00D90827">
        <w:rPr>
          <w:rFonts w:ascii="Arial" w:eastAsia="Times New Roman" w:hAnsi="Arial" w:cs="Arial"/>
          <w:sz w:val="20"/>
          <w:szCs w:val="20"/>
        </w:rPr>
        <w:t>Student Health Services and Records</w:t>
      </w:r>
    </w:p>
    <w:p w:rsidR="00D90827" w:rsidRPr="00D90827" w:rsidRDefault="00CB306E" w:rsidP="00D90827">
      <w:pPr>
        <w:spacing w:before="100" w:beforeAutospacing="1" w:after="100" w:afterAutospacing="1" w:line="240" w:lineRule="auto"/>
        <w:ind w:left="2440"/>
        <w:rPr>
          <w:rFonts w:ascii="Arial" w:eastAsia="Times New Roman" w:hAnsi="Arial" w:cs="Arial"/>
          <w:sz w:val="24"/>
          <w:szCs w:val="24"/>
        </w:rPr>
      </w:pPr>
      <w:hyperlink r:id="rId11" w:anchor="JD_JLCEA*" w:history="1">
        <w:r w:rsidR="00D90827" w:rsidRPr="00D90827">
          <w:rPr>
            <w:rFonts w:ascii="Arial" w:eastAsia="Times New Roman" w:hAnsi="Arial" w:cs="Arial"/>
            <w:color w:val="0000FF"/>
            <w:sz w:val="24"/>
            <w:szCs w:val="24"/>
            <w:u w:val="single"/>
          </w:rPr>
          <w:t>JLCEA*</w:t>
        </w:r>
      </w:hyperlink>
      <w:r w:rsidR="00D90827" w:rsidRPr="00D90827">
        <w:rPr>
          <w:rFonts w:ascii="Arial" w:eastAsia="Times New Roman" w:hAnsi="Arial" w:cs="Arial"/>
          <w:sz w:val="24"/>
          <w:szCs w:val="24"/>
        </w:rPr>
        <w:t xml:space="preserve">, </w:t>
      </w:r>
      <w:r w:rsidR="00D90827" w:rsidRPr="00D90827">
        <w:rPr>
          <w:rFonts w:ascii="Arial" w:eastAsia="Times New Roman" w:hAnsi="Arial" w:cs="Arial"/>
          <w:sz w:val="20"/>
          <w:szCs w:val="20"/>
        </w:rPr>
        <w:t>Students with Special Health Needs</w:t>
      </w:r>
    </w:p>
    <w:p w:rsidR="00D90827" w:rsidRPr="00D90827" w:rsidRDefault="00CB306E" w:rsidP="00D90827">
      <w:pPr>
        <w:spacing w:before="100" w:beforeAutospacing="1" w:after="100" w:afterAutospacing="1" w:line="240" w:lineRule="auto"/>
        <w:ind w:left="2440"/>
        <w:rPr>
          <w:rFonts w:ascii="Arial" w:eastAsia="Times New Roman" w:hAnsi="Arial" w:cs="Arial"/>
          <w:sz w:val="24"/>
          <w:szCs w:val="24"/>
        </w:rPr>
      </w:pPr>
      <w:hyperlink r:id="rId12" w:anchor="JD_JLCG*" w:history="1">
        <w:r w:rsidR="00D90827" w:rsidRPr="00D90827">
          <w:rPr>
            <w:rFonts w:ascii="Arial" w:eastAsia="Times New Roman" w:hAnsi="Arial" w:cs="Arial"/>
            <w:color w:val="0000FF"/>
            <w:sz w:val="24"/>
            <w:szCs w:val="24"/>
            <w:u w:val="single"/>
          </w:rPr>
          <w:t>JLCG*</w:t>
        </w:r>
      </w:hyperlink>
      <w:r w:rsidR="00D90827" w:rsidRPr="00D90827">
        <w:rPr>
          <w:rFonts w:ascii="Arial" w:eastAsia="Times New Roman" w:hAnsi="Arial" w:cs="Arial"/>
          <w:sz w:val="24"/>
          <w:szCs w:val="24"/>
        </w:rPr>
        <w:t xml:space="preserve">, </w:t>
      </w:r>
      <w:r w:rsidR="00D90827" w:rsidRPr="00D90827">
        <w:rPr>
          <w:rFonts w:ascii="Arial" w:eastAsia="Times New Roman" w:hAnsi="Arial" w:cs="Arial"/>
          <w:sz w:val="20"/>
          <w:szCs w:val="20"/>
        </w:rPr>
        <w:t>Medicaid Reimbursement</w:t>
      </w:r>
    </w:p>
    <w:p w:rsidR="00D90827" w:rsidRPr="00D90827" w:rsidRDefault="00CB306E" w:rsidP="00D90827">
      <w:pPr>
        <w:spacing w:before="100" w:beforeAutospacing="1" w:after="100" w:afterAutospacing="1" w:line="240" w:lineRule="auto"/>
        <w:ind w:left="2440"/>
        <w:rPr>
          <w:rFonts w:ascii="Arial" w:eastAsia="Times New Roman" w:hAnsi="Arial" w:cs="Arial"/>
          <w:sz w:val="24"/>
          <w:szCs w:val="24"/>
        </w:rPr>
      </w:pPr>
      <w:hyperlink r:id="rId13" w:anchor="JD_JRA/JRC" w:history="1">
        <w:r w:rsidR="00D90827" w:rsidRPr="00D90827">
          <w:rPr>
            <w:rFonts w:ascii="Arial" w:eastAsia="Times New Roman" w:hAnsi="Arial" w:cs="Arial"/>
            <w:color w:val="0000FF"/>
            <w:sz w:val="24"/>
            <w:szCs w:val="24"/>
            <w:u w:val="single"/>
          </w:rPr>
          <w:t>JRA/JRC</w:t>
        </w:r>
      </w:hyperlink>
      <w:r w:rsidR="00D90827" w:rsidRPr="00D90827">
        <w:rPr>
          <w:rFonts w:ascii="Arial" w:eastAsia="Times New Roman" w:hAnsi="Arial" w:cs="Arial"/>
          <w:sz w:val="24"/>
          <w:szCs w:val="24"/>
        </w:rPr>
        <w:t xml:space="preserve">, </w:t>
      </w:r>
      <w:r w:rsidR="00D90827" w:rsidRPr="00D90827">
        <w:rPr>
          <w:rFonts w:ascii="Arial" w:eastAsia="Times New Roman" w:hAnsi="Arial" w:cs="Arial"/>
          <w:sz w:val="20"/>
          <w:szCs w:val="20"/>
        </w:rPr>
        <w:t>Students Records/Release of Information on Students</w:t>
      </w:r>
    </w:p>
    <w:p w:rsidR="00D90827" w:rsidRPr="00D90827" w:rsidRDefault="00D90827" w:rsidP="00D90827">
      <w:pPr>
        <w:spacing w:before="180" w:after="100" w:afterAutospacing="1" w:line="240" w:lineRule="auto"/>
        <w:rPr>
          <w:rFonts w:ascii="Arial" w:eastAsia="Times New Roman" w:hAnsi="Arial" w:cs="Arial"/>
          <w:sz w:val="24"/>
          <w:szCs w:val="24"/>
        </w:rPr>
      </w:pPr>
    </w:p>
    <w:p w:rsidR="0077369A" w:rsidRDefault="0077369A"/>
    <w:sectPr w:rsidR="0077369A">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06E" w:rsidRDefault="00CB306E" w:rsidP="00562EE0">
      <w:pPr>
        <w:spacing w:after="0" w:line="240" w:lineRule="auto"/>
      </w:pPr>
      <w:r>
        <w:separator/>
      </w:r>
    </w:p>
  </w:endnote>
  <w:endnote w:type="continuationSeparator" w:id="0">
    <w:p w:rsidR="00CB306E" w:rsidRDefault="00CB306E" w:rsidP="00562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590478"/>
      <w:docPartObj>
        <w:docPartGallery w:val="Page Numbers (Bottom of Page)"/>
        <w:docPartUnique/>
      </w:docPartObj>
    </w:sdtPr>
    <w:sdtEndPr>
      <w:rPr>
        <w:noProof/>
      </w:rPr>
    </w:sdtEndPr>
    <w:sdtContent>
      <w:p w:rsidR="00562EE0" w:rsidRDefault="00562EE0">
        <w:pPr>
          <w:pStyle w:val="Footer"/>
          <w:jc w:val="right"/>
        </w:pPr>
        <w:r>
          <w:fldChar w:fldCharType="begin"/>
        </w:r>
        <w:r>
          <w:instrText xml:space="preserve"> PAGE   \* MERGEFORMAT </w:instrText>
        </w:r>
        <w:r>
          <w:fldChar w:fldCharType="separate"/>
        </w:r>
        <w:r>
          <w:rPr>
            <w:noProof/>
          </w:rPr>
          <w:t>1</w:t>
        </w:r>
        <w:r>
          <w:rPr>
            <w:noProof/>
          </w:rPr>
          <w:fldChar w:fldCharType="end"/>
        </w:r>
        <w:r>
          <w:rPr>
            <w:noProof/>
          </w:rPr>
          <w:t xml:space="preserve"> of 1</w:t>
        </w:r>
      </w:p>
    </w:sdtContent>
  </w:sdt>
  <w:p w:rsidR="00562EE0" w:rsidRDefault="00562EE0">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06E" w:rsidRDefault="00CB306E" w:rsidP="00562EE0">
      <w:pPr>
        <w:spacing w:after="0" w:line="240" w:lineRule="auto"/>
      </w:pPr>
      <w:r>
        <w:separator/>
      </w:r>
    </w:p>
  </w:footnote>
  <w:footnote w:type="continuationSeparator" w:id="0">
    <w:p w:rsidR="00CB306E" w:rsidRDefault="00CB306E" w:rsidP="00562E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EE0" w:rsidRDefault="00562EE0">
    <w:pPr>
      <w:pStyle w:val="Header"/>
    </w:pPr>
    <w:r>
      <w:tab/>
    </w:r>
    <w:r>
      <w:tab/>
      <w:t>File:  EID</w:t>
    </w:r>
  </w:p>
  <w:p w:rsidR="00562EE0" w:rsidRDefault="00562E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827"/>
    <w:rsid w:val="00562EE0"/>
    <w:rsid w:val="0077369A"/>
    <w:rsid w:val="00CB306E"/>
    <w:rsid w:val="00D90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8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827"/>
    <w:rPr>
      <w:rFonts w:ascii="Tahoma" w:hAnsi="Tahoma" w:cs="Tahoma"/>
      <w:sz w:val="16"/>
      <w:szCs w:val="16"/>
    </w:rPr>
  </w:style>
  <w:style w:type="paragraph" w:styleId="Header">
    <w:name w:val="header"/>
    <w:basedOn w:val="Normal"/>
    <w:link w:val="HeaderChar"/>
    <w:uiPriority w:val="99"/>
    <w:unhideWhenUsed/>
    <w:rsid w:val="00562E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EE0"/>
  </w:style>
  <w:style w:type="paragraph" w:styleId="Footer">
    <w:name w:val="footer"/>
    <w:basedOn w:val="Normal"/>
    <w:link w:val="FooterChar"/>
    <w:uiPriority w:val="99"/>
    <w:unhideWhenUsed/>
    <w:rsid w:val="00562E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E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8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827"/>
    <w:rPr>
      <w:rFonts w:ascii="Tahoma" w:hAnsi="Tahoma" w:cs="Tahoma"/>
      <w:sz w:val="16"/>
      <w:szCs w:val="16"/>
    </w:rPr>
  </w:style>
  <w:style w:type="paragraph" w:styleId="Header">
    <w:name w:val="header"/>
    <w:basedOn w:val="Normal"/>
    <w:link w:val="HeaderChar"/>
    <w:uiPriority w:val="99"/>
    <w:unhideWhenUsed/>
    <w:rsid w:val="00562E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EE0"/>
  </w:style>
  <w:style w:type="paragraph" w:styleId="Footer">
    <w:name w:val="footer"/>
    <w:basedOn w:val="Normal"/>
    <w:link w:val="FooterChar"/>
    <w:uiPriority w:val="99"/>
    <w:unhideWhenUsed/>
    <w:rsid w:val="00562E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76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2.ctspublish.com/casb/DocViewer.jsp?docid=209&amp;z2collection=core" TargetMode="External"/><Relationship Id="rId13" Type="http://schemas.openxmlformats.org/officeDocument/2006/relationships/hyperlink" Target="http://z2.ctspublish.com/casb/DocViewer.jsp?docid=356&amp;z2collection=cor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2.ctspublish.com/casb/DocViewer.jsp?docid=177&amp;z2collection=core" TargetMode="External"/><Relationship Id="rId12" Type="http://schemas.openxmlformats.org/officeDocument/2006/relationships/hyperlink" Target="http://z2.ctspublish.com/casb/DocViewer.jsp?docid=339&amp;z2collection=core" TargetMode="External"/><Relationship Id="rId17" Type="http://schemas.openxmlformats.org/officeDocument/2006/relationships/glossaryDocument" Target="glossary/document.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z2.ctspublish.com/casb/DocViewer.jsp?docid=337&amp;z2collection=cor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z2.ctspublish.com/casb/DocViewer.jsp?docid=325&amp;z2collection=core" TargetMode="External"/><Relationship Id="rId4" Type="http://schemas.openxmlformats.org/officeDocument/2006/relationships/webSettings" Target="webSettings.xml"/><Relationship Id="rId9" Type="http://schemas.openxmlformats.org/officeDocument/2006/relationships/hyperlink" Target="http://z2.ctspublish.com/casb/DocViewer.jsp?docid=324&amp;z2collection=core"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37"/>
    <w:rsid w:val="00432719"/>
    <w:rsid w:val="00FF7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F381D1171448F88768813B88A73BBC">
    <w:name w:val="A6F381D1171448F88768813B88A73BBC"/>
    <w:rsid w:val="00FF7B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F381D1171448F88768813B88A73BBC">
    <w:name w:val="A6F381D1171448F88768813B88A73BBC"/>
    <w:rsid w:val="00FF7B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2</cp:revision>
  <dcterms:created xsi:type="dcterms:W3CDTF">2016-06-13T18:04:00Z</dcterms:created>
  <dcterms:modified xsi:type="dcterms:W3CDTF">2016-07-14T15:16:00Z</dcterms:modified>
</cp:coreProperties>
</file>